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eastAsiaTheme="minorHAnsi"/>
          <w:color w:val="5B9BD5" w:themeColor="accent1"/>
          <w:lang w:eastAsia="en-US"/>
        </w:rPr>
        <w:id w:val="-1798443207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:rsidR="00CD126A" w:rsidRDefault="00CD126A" w:rsidP="00CD126A">
          <w:pPr>
            <w:pStyle w:val="Sinespaciado"/>
            <w:spacing w:before="1540" w:after="240"/>
            <w:jc w:val="center"/>
            <w:rPr>
              <w:rFonts w:eastAsiaTheme="minorHAnsi"/>
              <w:color w:val="5B9BD5" w:themeColor="accent1"/>
              <w:lang w:eastAsia="en-US"/>
            </w:rPr>
          </w:pPr>
          <w:r w:rsidRPr="00CD126A">
            <w:rPr>
              <w:rFonts w:eastAsiaTheme="minorHAnsi"/>
              <w:noProof/>
              <w:color w:val="5B9BD5" w:themeColor="accent1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2819987</wp:posOffset>
                </wp:positionH>
                <wp:positionV relativeFrom="paragraph">
                  <wp:posOffset>-538480</wp:posOffset>
                </wp:positionV>
                <wp:extent cx="2495550" cy="2495550"/>
                <wp:effectExtent l="19050" t="0" r="0" b="0"/>
                <wp:wrapNone/>
                <wp:docPr id="27" name="Imagen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FB_IMG_1576315829120.jpg"/>
                        <pic:cNvPicPr/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5550" cy="2495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DE35A4" w:rsidRDefault="00DE35A4">
          <w:pPr>
            <w:pStyle w:val="Sinespaciado"/>
            <w:spacing w:before="480"/>
            <w:jc w:val="center"/>
            <w:rPr>
              <w:rFonts w:eastAsiaTheme="minorHAnsi"/>
              <w:sz w:val="56"/>
              <w:lang w:eastAsia="en-US"/>
            </w:rPr>
          </w:pPr>
        </w:p>
        <w:p w:rsidR="000D36F3" w:rsidRDefault="000D36F3">
          <w:pPr>
            <w:pStyle w:val="Sinespaciado"/>
            <w:spacing w:before="480"/>
            <w:jc w:val="center"/>
            <w:rPr>
              <w:color w:val="5B9BD5" w:themeColor="accent1"/>
            </w:rPr>
          </w:pPr>
        </w:p>
        <w:p w:rsidR="00CD126A" w:rsidRDefault="00CD126A" w:rsidP="00DE35A4">
          <w:pPr>
            <w:rPr>
              <w:sz w:val="36"/>
            </w:rPr>
          </w:pPr>
        </w:p>
        <w:p w:rsidR="00DE35A4" w:rsidRPr="00CD126A" w:rsidRDefault="00CD126A" w:rsidP="00CD126A">
          <w:pPr>
            <w:jc w:val="center"/>
            <w:rPr>
              <w:b/>
              <w:sz w:val="36"/>
            </w:rPr>
          </w:pPr>
          <w:r w:rsidRPr="00CD126A">
            <w:rPr>
              <w:b/>
              <w:sz w:val="36"/>
            </w:rPr>
            <w:t xml:space="preserve">ANEXO </w:t>
          </w:r>
          <w:r w:rsidR="00980876">
            <w:rPr>
              <w:b/>
              <w:sz w:val="36"/>
            </w:rPr>
            <w:t>DE ESPECIFICACIONES TÉCNICAS</w:t>
          </w:r>
        </w:p>
        <w:p w:rsidR="00CD126A" w:rsidRDefault="00CD126A" w:rsidP="00DE35A4"/>
        <w:p w:rsidR="00CD126A" w:rsidRDefault="00CD126A" w:rsidP="00DE35A4"/>
        <w:p w:rsidR="00CD126A" w:rsidRDefault="00CD126A" w:rsidP="00DE35A4"/>
        <w:p w:rsidR="00CD126A" w:rsidRDefault="0014309E" w:rsidP="00DE35A4">
          <w:r>
            <w:rPr>
              <w:noProof/>
              <w:lang w:eastAsia="es-MX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6579307</wp:posOffset>
                </wp:positionH>
                <wp:positionV relativeFrom="paragraph">
                  <wp:posOffset>125903</wp:posOffset>
                </wp:positionV>
                <wp:extent cx="2033665" cy="817137"/>
                <wp:effectExtent l="0" t="0" r="0" b="0"/>
                <wp:wrapNone/>
                <wp:docPr id="2" name="Imagen 2" descr="http://www.bajacalifornia.gob.mx/assets/img/Logo/logob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://www.bajacalifornia.gob.mx/assets/img/Logo/logobc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1720" cy="8243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CD126A" w:rsidRDefault="00CD126A" w:rsidP="00DE35A4"/>
        <w:p w:rsidR="000D36F3" w:rsidRDefault="000D36F3" w:rsidP="000D36F3">
          <w:pPr>
            <w:ind w:left="360"/>
            <w:rPr>
              <w:b/>
              <w:u w:val="single"/>
            </w:rPr>
          </w:pPr>
        </w:p>
        <w:p w:rsidR="000D36F3" w:rsidRDefault="000D36F3" w:rsidP="000D36F3">
          <w:pPr>
            <w:ind w:left="360"/>
            <w:rPr>
              <w:b/>
              <w:u w:val="single"/>
            </w:rPr>
          </w:pPr>
        </w:p>
        <w:p w:rsidR="000D36F3" w:rsidRDefault="000D36F3" w:rsidP="000D36F3">
          <w:pPr>
            <w:ind w:left="360"/>
            <w:rPr>
              <w:b/>
              <w:u w:val="single"/>
            </w:rPr>
          </w:pPr>
        </w:p>
        <w:p w:rsidR="000D36F3" w:rsidRDefault="000D36F3" w:rsidP="000D36F3">
          <w:pPr>
            <w:ind w:left="360"/>
            <w:rPr>
              <w:b/>
              <w:u w:val="single"/>
            </w:rPr>
          </w:pPr>
        </w:p>
        <w:p w:rsidR="000D36F3" w:rsidRDefault="00E04771" w:rsidP="000D36F3">
          <w:pPr>
            <w:ind w:left="360"/>
            <w:rPr>
              <w:b/>
              <w:u w:val="single"/>
            </w:rPr>
          </w:pPr>
        </w:p>
      </w:sdtContent>
    </w:sdt>
    <w:p w:rsidR="00A65EF4" w:rsidRPr="00267743" w:rsidRDefault="00A65EF4" w:rsidP="00A65EF4">
      <w:pPr>
        <w:spacing w:after="0"/>
        <w:ind w:firstLine="709"/>
        <w:jc w:val="both"/>
        <w:rPr>
          <w:rFonts w:cstheme="minorHAnsi"/>
          <w:u w:val="single"/>
        </w:rPr>
      </w:pPr>
    </w:p>
    <w:p w:rsidR="00F755AE" w:rsidRDefault="000C534C" w:rsidP="00F755AE">
      <w:pPr>
        <w:pStyle w:val="Prrafodelista"/>
        <w:numPr>
          <w:ilvl w:val="0"/>
          <w:numId w:val="1"/>
        </w:numPr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DESCRIPCIÓN DE LOS BIENES </w:t>
      </w:r>
      <w:r w:rsidR="00A65EF4" w:rsidRPr="00B76DC3">
        <w:rPr>
          <w:rFonts w:cstheme="minorHAnsi"/>
          <w:b/>
          <w:u w:val="single"/>
        </w:rPr>
        <w:t>A SUMINISTRAR.</w:t>
      </w:r>
    </w:p>
    <w:p w:rsidR="00CE2947" w:rsidRPr="00CE2947" w:rsidRDefault="00CE2947" w:rsidP="00CE2947">
      <w:pPr>
        <w:jc w:val="both"/>
        <w:rPr>
          <w:rFonts w:cstheme="minorHAnsi"/>
          <w:b/>
        </w:rPr>
      </w:pPr>
    </w:p>
    <w:p w:rsidR="00CE2947" w:rsidRPr="00CE2947" w:rsidRDefault="00CE2947" w:rsidP="00CE2947">
      <w:pPr>
        <w:jc w:val="both"/>
        <w:rPr>
          <w:rFonts w:cstheme="minorHAnsi"/>
          <w:b/>
        </w:rPr>
      </w:pPr>
      <w:r w:rsidRPr="00CE2947">
        <w:rPr>
          <w:rFonts w:cstheme="minorHAnsi"/>
          <w:b/>
        </w:rPr>
        <w:t>PAQUETE 1</w:t>
      </w:r>
    </w:p>
    <w:p w:rsidR="00371D6D" w:rsidRPr="00F755AE" w:rsidRDefault="00371D6D" w:rsidP="00371D6D">
      <w:pPr>
        <w:pStyle w:val="Prrafodelista"/>
        <w:jc w:val="both"/>
        <w:rPr>
          <w:rFonts w:cstheme="minorHAnsi"/>
          <w:b/>
          <w:u w:val="single"/>
        </w:rPr>
      </w:pPr>
    </w:p>
    <w:tbl>
      <w:tblPr>
        <w:tblW w:w="1311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2915"/>
        <w:gridCol w:w="7938"/>
        <w:gridCol w:w="1275"/>
      </w:tblGrid>
      <w:tr w:rsidR="00FB0677" w:rsidRPr="002D6F18" w:rsidTr="00EA5FF6">
        <w:trPr>
          <w:trHeight w:val="465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314A1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U.M.</w:t>
            </w:r>
          </w:p>
        </w:tc>
      </w:tr>
      <w:tr w:rsidR="00EA5FF6" w:rsidRPr="002D6F18" w:rsidTr="005C3C12">
        <w:trPr>
          <w:trHeight w:val="397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CEPILLO DENTAL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425F1A" w:rsidP="003E48E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Cepillo dental</w:t>
            </w:r>
            <w:r w:rsidR="003E48E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mediano, cabeza normal con limpiador de lengua.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5C3C12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CORPORAL 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5C3C12" w:rsidP="00BE3BB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Para piel normal, presentación de 120</w:t>
            </w:r>
            <w:r w:rsidR="00FB0677"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ml</w:t>
            </w:r>
            <w:r w:rsidR="00FB067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 con</w:t>
            </w:r>
            <w:r w:rsidR="00BE3B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vitamina B5.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5C3C12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CORPORAL 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5C3C12" w:rsidP="00BE3BB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Para r</w:t>
            </w:r>
            <w:r w:rsidR="00FB0677"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eparación intensiva de 120 ml</w:t>
            </w:r>
            <w:r w:rsidR="00BE3B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5C3C12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DENTAL 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BE3BB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Presentación de 100 ml con protección anticaries</w:t>
            </w:r>
            <w:r w:rsidR="00BE3BB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5C3C12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MUJER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BE3BBC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An</w:t>
            </w:r>
            <w:r w:rsidRPr="007A403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titranspirante en barra de 45 g</w:t>
            </w:r>
            <w:r w:rsidR="00BE3BBC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</w:t>
            </w:r>
            <w:r w:rsidR="00BE3BBC" w:rsidRPr="00BE3BBC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con fragancia y 48 hrs. de protección</w:t>
            </w:r>
            <w:r w:rsidR="00BE3BBC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BE3BBC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HOMBRE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BE3BBC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Antitranspirante en barra de 50</w:t>
            </w:r>
            <w:r w:rsidRPr="007047FD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g</w:t>
            </w:r>
            <w:r w:rsidR="00BE3BBC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con fragancia y 48 hrs. de protección.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EA5FF6">
        <w:trPr>
          <w:trHeight w:val="408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JABÓN DE BAÑO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980876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Jabón corporal en barra, neutro d</w:t>
            </w: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ermolimpiador de 150 g.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EA5FF6">
        <w:trPr>
          <w:trHeight w:val="385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JABÓN DE BAÑO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7047FD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Jabón corporal en barra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neutro para uso d</w:t>
            </w: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iario de 150 g.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EA5FF6">
        <w:trPr>
          <w:trHeight w:val="449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PAPEL HIGIÉNICO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Rollo económico mínimo de 400 hojas</w:t>
            </w:r>
            <w:r w:rsidRPr="007047FD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dobles 9.5 X 8.6 cm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EA5FF6" w:rsidRPr="002D6F18" w:rsidTr="00EA5FF6">
        <w:trPr>
          <w:trHeight w:val="413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2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RASTRILLO PARA AFEITAR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980876" w:rsidP="00640EAC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Con banda lubricante</w:t>
            </w:r>
            <w:r w:rsidR="005C3C12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para piel sensible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, paquete </w:t>
            </w:r>
            <w:r w:rsidR="00FB0677"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C/2 Piezas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PQTE</w:t>
            </w:r>
          </w:p>
        </w:tc>
      </w:tr>
      <w:tr w:rsidR="00EA5FF6" w:rsidRPr="002D6F18" w:rsidTr="00EA5FF6">
        <w:trPr>
          <w:trHeight w:val="418"/>
        </w:trPr>
        <w:tc>
          <w:tcPr>
            <w:tcW w:w="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SHAMPOO PARA CABELLO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677" w:rsidRPr="002D6F18" w:rsidRDefault="00FB0677" w:rsidP="003728A8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Con Acondicionador 2 en 1</w:t>
            </w:r>
            <w:r w:rsidR="003728A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, </w:t>
            </w: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200 ml</w:t>
            </w:r>
            <w:r w:rsidR="00980876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</w:tbl>
    <w:p w:rsidR="00371D6D" w:rsidRDefault="00371D6D" w:rsidP="00637063">
      <w:pPr>
        <w:pStyle w:val="Prrafodelista"/>
        <w:spacing w:after="0"/>
        <w:ind w:left="0"/>
        <w:jc w:val="both"/>
      </w:pPr>
    </w:p>
    <w:p w:rsidR="00BE3BBC" w:rsidRDefault="00BE3BBC" w:rsidP="00637063">
      <w:pPr>
        <w:pStyle w:val="Prrafodelista"/>
        <w:spacing w:after="0"/>
        <w:ind w:left="0"/>
        <w:jc w:val="both"/>
      </w:pPr>
    </w:p>
    <w:p w:rsidR="000D36F3" w:rsidRDefault="000D36F3" w:rsidP="00637063">
      <w:pPr>
        <w:pStyle w:val="Prrafodelista"/>
        <w:spacing w:after="0"/>
        <w:ind w:left="0"/>
        <w:jc w:val="both"/>
      </w:pPr>
    </w:p>
    <w:p w:rsidR="000D36F3" w:rsidRDefault="000D36F3" w:rsidP="00637063">
      <w:pPr>
        <w:pStyle w:val="Prrafodelista"/>
        <w:spacing w:after="0"/>
        <w:ind w:left="0"/>
        <w:jc w:val="both"/>
      </w:pPr>
    </w:p>
    <w:p w:rsidR="000D36F3" w:rsidRDefault="000D36F3" w:rsidP="00637063">
      <w:pPr>
        <w:pStyle w:val="Prrafodelista"/>
        <w:spacing w:after="0"/>
        <w:ind w:left="0"/>
        <w:jc w:val="both"/>
      </w:pPr>
    </w:p>
    <w:p w:rsidR="000D36F3" w:rsidRDefault="000D36F3" w:rsidP="00637063">
      <w:pPr>
        <w:pStyle w:val="Prrafodelista"/>
        <w:spacing w:after="0"/>
        <w:ind w:left="0"/>
        <w:jc w:val="both"/>
      </w:pPr>
    </w:p>
    <w:p w:rsidR="00CE2947" w:rsidRDefault="00CE2947" w:rsidP="00637063">
      <w:pPr>
        <w:pStyle w:val="Prrafodelista"/>
        <w:spacing w:after="0"/>
        <w:ind w:left="0"/>
        <w:jc w:val="both"/>
      </w:pPr>
    </w:p>
    <w:p w:rsidR="000D36F3" w:rsidRDefault="000D36F3" w:rsidP="00637063">
      <w:pPr>
        <w:pStyle w:val="Prrafodelista"/>
        <w:spacing w:after="0"/>
        <w:ind w:left="0"/>
        <w:jc w:val="both"/>
      </w:pPr>
    </w:p>
    <w:p w:rsidR="00644593" w:rsidRDefault="000C534C" w:rsidP="00644593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lastRenderedPageBreak/>
        <w:t xml:space="preserve">CANTIDAD DE BIENES </w:t>
      </w:r>
      <w:r w:rsidRPr="000C534C">
        <w:rPr>
          <w:rFonts w:cstheme="minorHAnsi"/>
          <w:b/>
          <w:u w:val="single"/>
        </w:rPr>
        <w:t>A SUMINISTRAR</w:t>
      </w:r>
      <w:r>
        <w:rPr>
          <w:rFonts w:cstheme="minorHAnsi"/>
          <w:b/>
          <w:u w:val="single"/>
        </w:rPr>
        <w:t>.</w:t>
      </w:r>
    </w:p>
    <w:p w:rsidR="00CE2947" w:rsidRDefault="00CE2947" w:rsidP="00CE2947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CE2947" w:rsidRPr="00CE2947" w:rsidRDefault="00CE2947" w:rsidP="00CE2947">
      <w:pPr>
        <w:spacing w:after="0" w:line="276" w:lineRule="auto"/>
        <w:jc w:val="both"/>
        <w:rPr>
          <w:rFonts w:cstheme="minorHAnsi"/>
          <w:b/>
          <w:u w:val="single"/>
        </w:rPr>
      </w:pPr>
      <w:r w:rsidRPr="00CE2947">
        <w:rPr>
          <w:rFonts w:cstheme="minorHAnsi"/>
          <w:b/>
          <w:u w:val="single"/>
        </w:rPr>
        <w:t>PAQUETE 1</w:t>
      </w:r>
    </w:p>
    <w:p w:rsidR="000C534C" w:rsidRDefault="000C534C" w:rsidP="000C534C">
      <w:pPr>
        <w:pStyle w:val="Prrafodelista"/>
        <w:spacing w:after="0" w:line="276" w:lineRule="auto"/>
        <w:jc w:val="both"/>
        <w:rPr>
          <w:rFonts w:cstheme="minorHAnsi"/>
          <w:b/>
          <w:u w:val="single"/>
        </w:rPr>
      </w:pPr>
    </w:p>
    <w:tbl>
      <w:tblPr>
        <w:tblW w:w="1307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2976"/>
        <w:gridCol w:w="1701"/>
        <w:gridCol w:w="1418"/>
        <w:gridCol w:w="1559"/>
        <w:gridCol w:w="1559"/>
        <w:gridCol w:w="1560"/>
        <w:gridCol w:w="1310"/>
      </w:tblGrid>
      <w:tr w:rsidR="000C534C" w:rsidRPr="000C534C" w:rsidTr="00644593">
        <w:trPr>
          <w:trHeight w:val="345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0C534C" w:rsidRPr="000C534C" w:rsidRDefault="000A40F0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CENTROS DE REINSERCION SOCIAL (CE.RE.SO.)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C534C" w:rsidRPr="000C534C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644593" w:rsidRPr="000C534C" w:rsidTr="00644593">
        <w:trPr>
          <w:trHeight w:val="4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MEXICALI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TIJUANA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ENSENADA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II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:rsidR="000C534C" w:rsidRPr="000C534C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TOTAL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CEPILLO DENTAL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64459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10,200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1,380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19,980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12,000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44,160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CORPORAL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64459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4,020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21,420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CORPORAL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64459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534C" w:rsidRPr="000C534C" w:rsidRDefault="000C534C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4,020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6,840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DENTAL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1,860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534C" w:rsidRPr="000C534C" w:rsidRDefault="000C534C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10,980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27,840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MUJER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1,980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4,980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C534C" w:rsidRPr="000C534C" w:rsidRDefault="000C534C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13,860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HOMBRE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4,980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9,600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2,520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35,1</w:t>
            </w:r>
            <w:r w:rsidR="000A40F0"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00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JABÓN DE BAÑO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2,460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18,000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16,020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52,500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JABÓN DE BAÑO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2,460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16,020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45,480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PAPEL HIGIÉNICO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150</w:t>
            </w:r>
            <w:r w:rsidR="000A40F0"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21,0</w:t>
            </w:r>
            <w:r w:rsidR="000A40F0"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120,000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45,000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351,00</w:t>
            </w:r>
            <w:r w:rsidR="000A40F0"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0</w:t>
            </w:r>
          </w:p>
        </w:tc>
      </w:tr>
      <w:tr w:rsidR="00644593" w:rsidRPr="000C534C" w:rsidTr="00644593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RASTRILLO PARA AFEITAR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5,100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24,000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7,200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7,800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BA30E3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74,100</w:t>
            </w:r>
          </w:p>
        </w:tc>
      </w:tr>
      <w:tr w:rsidR="00644593" w:rsidRPr="000C534C" w:rsidTr="00644593">
        <w:trPr>
          <w:trHeight w:val="315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534C" w:rsidRPr="002D6F18" w:rsidRDefault="000C534C" w:rsidP="000C53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2D6F18" w:rsidRDefault="000C534C" w:rsidP="000C53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SHAMPOO PARA CABELLO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1,980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1,980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34C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15,060</w:t>
            </w:r>
          </w:p>
        </w:tc>
      </w:tr>
    </w:tbl>
    <w:p w:rsidR="000A40F0" w:rsidRDefault="000A40F0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0D36F3" w:rsidRPr="000A40F0" w:rsidRDefault="000D36F3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5802EF" w:rsidRPr="005802EF" w:rsidRDefault="005802EF" w:rsidP="005802EF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5802EF">
        <w:rPr>
          <w:rFonts w:cstheme="minorHAnsi"/>
          <w:b/>
          <w:u w:val="single"/>
        </w:rPr>
        <w:t>PLAZOS Y CONDICIONES DE ENTREGA DEL SUMINISTRO.</w:t>
      </w:r>
    </w:p>
    <w:p w:rsidR="005802EF" w:rsidRDefault="005802EF" w:rsidP="005802EF">
      <w:pPr>
        <w:pStyle w:val="Prrafodelista"/>
        <w:spacing w:after="0"/>
        <w:ind w:left="0"/>
        <w:jc w:val="both"/>
        <w:rPr>
          <w:rFonts w:cstheme="minorHAnsi"/>
        </w:rPr>
      </w:pPr>
    </w:p>
    <w:p w:rsidR="00035482" w:rsidRDefault="00371D6D" w:rsidP="00035482">
      <w:pPr>
        <w:pStyle w:val="Prrafodelista"/>
        <w:spacing w:after="0"/>
        <w:ind w:left="0" w:right="-35"/>
        <w:jc w:val="both"/>
        <w:rPr>
          <w:rFonts w:cstheme="minorHAnsi"/>
        </w:rPr>
      </w:pPr>
      <w:r w:rsidRPr="00862D83">
        <w:rPr>
          <w:rFonts w:cstheme="minorHAnsi"/>
        </w:rPr>
        <w:t>Los</w:t>
      </w:r>
      <w:r w:rsidR="000C534C">
        <w:rPr>
          <w:rFonts w:cstheme="minorHAnsi"/>
        </w:rPr>
        <w:t xml:space="preserve"> bienes </w:t>
      </w:r>
      <w:r w:rsidRPr="00862D83">
        <w:rPr>
          <w:rFonts w:cstheme="minorHAnsi"/>
        </w:rPr>
        <w:t xml:space="preserve">deberán entregarse en un </w:t>
      </w:r>
      <w:r w:rsidRPr="00862D83">
        <w:rPr>
          <w:rFonts w:cstheme="minorHAnsi"/>
          <w:b/>
        </w:rPr>
        <w:t xml:space="preserve">periodo </w:t>
      </w:r>
      <w:r w:rsidRPr="00862D83">
        <w:rPr>
          <w:rFonts w:cstheme="minorHAnsi"/>
        </w:rPr>
        <w:t xml:space="preserve">comprendido de </w:t>
      </w:r>
      <w:r w:rsidRPr="00862D83">
        <w:rPr>
          <w:rFonts w:cstheme="minorHAnsi"/>
          <w:b/>
        </w:rPr>
        <w:t>6 (seis) meses</w:t>
      </w:r>
      <w:r w:rsidRPr="00862D83">
        <w:rPr>
          <w:rFonts w:cstheme="minorHAnsi"/>
        </w:rPr>
        <w:t xml:space="preserve"> a partir del fallo correspondiente, en las instalaciones de los Centros de Reinserción Social del Estado</w:t>
      </w:r>
      <w:r>
        <w:rPr>
          <w:rFonts w:cstheme="minorHAnsi"/>
        </w:rPr>
        <w:t xml:space="preserve">, de acuerdo al tiempo de entrega y distribución mensual </w:t>
      </w:r>
      <w:r w:rsidRPr="00862D83">
        <w:rPr>
          <w:rFonts w:cstheme="minorHAnsi"/>
        </w:rPr>
        <w:t>que se describe a conti</w:t>
      </w:r>
      <w:r w:rsidR="00833098">
        <w:rPr>
          <w:rFonts w:cstheme="minorHAnsi"/>
        </w:rPr>
        <w:t>nuación</w:t>
      </w:r>
      <w:r w:rsidRPr="00862D83">
        <w:rPr>
          <w:rFonts w:cstheme="minorHAnsi"/>
        </w:rPr>
        <w:t xml:space="preserve">, el tiempo de garantía para los consumibles deberá de ser como mínimo </w:t>
      </w:r>
      <w:r w:rsidRPr="00862D83">
        <w:rPr>
          <w:rFonts w:cstheme="minorHAnsi"/>
          <w:b/>
        </w:rPr>
        <w:t>3 meses</w:t>
      </w:r>
      <w:r w:rsidRPr="00862D83">
        <w:rPr>
          <w:rFonts w:cstheme="minorHAnsi"/>
        </w:rPr>
        <w:t xml:space="preserve"> a </w:t>
      </w:r>
      <w:r w:rsidRPr="000F5A4F">
        <w:rPr>
          <w:rFonts w:cstheme="minorHAnsi"/>
          <w:b/>
        </w:rPr>
        <w:t>partir de las entregas mensuales</w:t>
      </w:r>
      <w:r w:rsidRPr="00862D83">
        <w:rPr>
          <w:rFonts w:cstheme="minorHAnsi"/>
        </w:rPr>
        <w:t>:</w:t>
      </w:r>
    </w:p>
    <w:p w:rsidR="00035482" w:rsidRDefault="00035482" w:rsidP="00035482">
      <w:pPr>
        <w:pStyle w:val="Prrafodelista"/>
        <w:spacing w:after="0"/>
        <w:ind w:left="0" w:right="-35"/>
        <w:jc w:val="both"/>
        <w:rPr>
          <w:rFonts w:cstheme="minorHAnsi"/>
        </w:rPr>
      </w:pPr>
    </w:p>
    <w:p w:rsidR="00035482" w:rsidRDefault="00346385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MARZO</w:t>
      </w:r>
      <w:r w:rsidR="00327E5D" w:rsidRPr="00035482">
        <w:rPr>
          <w:rFonts w:cstheme="minorHAnsi"/>
          <w:b/>
          <w:u w:val="single"/>
        </w:rPr>
        <w:t>:</w:t>
      </w:r>
      <w:r w:rsidR="00340826">
        <w:rPr>
          <w:rFonts w:cstheme="minorHAnsi"/>
        </w:rPr>
        <w:t xml:space="preserve"> </w:t>
      </w:r>
      <w:r w:rsidR="00327E5D" w:rsidRPr="00035482">
        <w:rPr>
          <w:rFonts w:cstheme="minorHAnsi"/>
        </w:rPr>
        <w:t>Se entregará</w:t>
      </w:r>
      <w:r w:rsidR="00340826">
        <w:rPr>
          <w:rFonts w:cstheme="minorHAnsi"/>
        </w:rPr>
        <w:t xml:space="preserve"> la distribución mensual especificada </w:t>
      </w:r>
      <w:r w:rsidR="0061323A">
        <w:rPr>
          <w:rFonts w:cstheme="minorHAnsi"/>
        </w:rPr>
        <w:t xml:space="preserve">por partida, dentro de los </w:t>
      </w:r>
      <w:r w:rsidR="00327E5D" w:rsidRPr="00035482">
        <w:rPr>
          <w:rFonts w:cstheme="minorHAnsi"/>
          <w:b/>
        </w:rPr>
        <w:t>7 días naturales</w:t>
      </w:r>
      <w:r w:rsidR="0061323A">
        <w:rPr>
          <w:rFonts w:cstheme="minorHAnsi"/>
          <w:b/>
        </w:rPr>
        <w:t xml:space="preserve"> </w:t>
      </w:r>
      <w:r w:rsidR="00470C2E">
        <w:rPr>
          <w:rFonts w:cstheme="minorHAnsi"/>
        </w:rPr>
        <w:t xml:space="preserve">siguientes al </w:t>
      </w:r>
      <w:r w:rsidR="00327E5D" w:rsidRPr="00035482">
        <w:rPr>
          <w:rFonts w:cstheme="minorHAnsi"/>
        </w:rPr>
        <w:t>fallo correspondiente.</w:t>
      </w:r>
    </w:p>
    <w:p w:rsidR="00035482" w:rsidRDefault="00346385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ABRIL</w:t>
      </w:r>
      <w:r w:rsidR="00100CC2" w:rsidRPr="00035482">
        <w:rPr>
          <w:rFonts w:cstheme="minorHAnsi"/>
          <w:b/>
          <w:u w:val="single"/>
        </w:rPr>
        <w:t>:</w:t>
      </w:r>
      <w:r w:rsidR="00327E5D" w:rsidRPr="00035482">
        <w:rPr>
          <w:rFonts w:cstheme="minorHAnsi"/>
        </w:rPr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</w:t>
      </w:r>
      <w:r w:rsidR="00327E5D" w:rsidRPr="00035482">
        <w:rPr>
          <w:rFonts w:cstheme="minorHAnsi"/>
        </w:rPr>
        <w:t xml:space="preserve">dentro de los primeros </w:t>
      </w:r>
      <w:r w:rsidR="00327E5D" w:rsidRPr="00035482">
        <w:rPr>
          <w:rFonts w:cstheme="minorHAnsi"/>
          <w:b/>
        </w:rPr>
        <w:t>10 días</w:t>
      </w:r>
      <w:r w:rsidR="00327E5D" w:rsidRPr="00035482">
        <w:rPr>
          <w:rFonts w:cstheme="minorHAnsi"/>
        </w:rPr>
        <w:t xml:space="preserve"> </w:t>
      </w:r>
      <w:r w:rsidR="00327E5D" w:rsidRPr="00035482">
        <w:rPr>
          <w:rFonts w:cstheme="minorHAnsi"/>
          <w:b/>
        </w:rPr>
        <w:t>naturales</w:t>
      </w:r>
      <w:r w:rsidR="00327E5D" w:rsidRPr="00035482">
        <w:rPr>
          <w:rFonts w:cstheme="minorHAnsi"/>
        </w:rPr>
        <w:t xml:space="preserve"> del mes.</w:t>
      </w:r>
    </w:p>
    <w:p w:rsidR="00035482" w:rsidRDefault="00346385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MAYO</w:t>
      </w:r>
      <w:r w:rsidR="00100CC2" w:rsidRPr="00035482">
        <w:rPr>
          <w:rFonts w:cstheme="minorHAnsi"/>
          <w:b/>
          <w:u w:val="single"/>
        </w:rPr>
        <w:t>:</w:t>
      </w:r>
      <w:r w:rsidR="00100CC2" w:rsidRPr="00801386"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</w:t>
      </w:r>
      <w:r w:rsidR="00327E5D" w:rsidRPr="00035482">
        <w:rPr>
          <w:rFonts w:cstheme="minorHAnsi"/>
        </w:rPr>
        <w:t>.</w:t>
      </w:r>
    </w:p>
    <w:p w:rsidR="00035482" w:rsidRDefault="00346385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JUNIO</w:t>
      </w:r>
      <w:r w:rsidR="00100CC2" w:rsidRPr="00035482">
        <w:rPr>
          <w:rFonts w:cstheme="minorHAnsi"/>
          <w:b/>
          <w:u w:val="single"/>
        </w:rPr>
        <w:t>:</w:t>
      </w:r>
      <w:r w:rsidR="00100CC2" w:rsidRPr="00035482">
        <w:rPr>
          <w:rFonts w:cstheme="minorHAnsi"/>
        </w:rPr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mes.</w:t>
      </w:r>
    </w:p>
    <w:p w:rsidR="00035482" w:rsidRDefault="00346385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JULIO</w:t>
      </w:r>
      <w:r w:rsidR="00100CC2" w:rsidRPr="00035482">
        <w:rPr>
          <w:rFonts w:cstheme="minorHAnsi"/>
          <w:b/>
          <w:u w:val="single"/>
        </w:rPr>
        <w:t>:</w:t>
      </w:r>
      <w:r w:rsidR="00100CC2" w:rsidRPr="00801386"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mes.</w:t>
      </w:r>
    </w:p>
    <w:p w:rsidR="003C7C4D" w:rsidRPr="00035482" w:rsidRDefault="00346385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AGOSTO</w:t>
      </w:r>
      <w:r w:rsidR="00100CC2" w:rsidRPr="00035482">
        <w:rPr>
          <w:rFonts w:cstheme="minorHAnsi"/>
          <w:b/>
          <w:u w:val="single"/>
        </w:rPr>
        <w:t>:</w:t>
      </w:r>
      <w:r w:rsidR="00100CC2" w:rsidRPr="00801386"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mes.</w:t>
      </w:r>
    </w:p>
    <w:p w:rsidR="00EE20B6" w:rsidRDefault="00EE20B6" w:rsidP="003C7C4D">
      <w:pPr>
        <w:spacing w:after="0"/>
        <w:ind w:right="-38"/>
        <w:jc w:val="both"/>
      </w:pPr>
    </w:p>
    <w:p w:rsidR="000D36F3" w:rsidRDefault="000D36F3" w:rsidP="000D36F3">
      <w:pPr>
        <w:pStyle w:val="Prrafodelista"/>
        <w:spacing w:after="0"/>
        <w:ind w:left="993" w:right="-38"/>
        <w:jc w:val="both"/>
        <w:rPr>
          <w:b/>
        </w:rPr>
      </w:pPr>
    </w:p>
    <w:p w:rsidR="000D36F3" w:rsidRPr="000D36F3" w:rsidRDefault="000D36F3" w:rsidP="000D36F3">
      <w:pPr>
        <w:pStyle w:val="Prrafodelista"/>
        <w:rPr>
          <w:b/>
        </w:rPr>
      </w:pPr>
    </w:p>
    <w:p w:rsidR="00833098" w:rsidRDefault="000C534C" w:rsidP="003C7C4D">
      <w:pPr>
        <w:pStyle w:val="Prrafodelista"/>
        <w:numPr>
          <w:ilvl w:val="0"/>
          <w:numId w:val="2"/>
        </w:numPr>
        <w:spacing w:after="0"/>
        <w:ind w:left="993" w:right="-38" w:hanging="426"/>
        <w:jc w:val="both"/>
        <w:rPr>
          <w:b/>
        </w:rPr>
      </w:pPr>
      <w:r>
        <w:rPr>
          <w:b/>
        </w:rPr>
        <w:t>DISTRIBUCIÓN M</w:t>
      </w:r>
      <w:r w:rsidRPr="00833098">
        <w:rPr>
          <w:b/>
        </w:rPr>
        <w:t>ENSUAL</w:t>
      </w:r>
      <w:r w:rsidR="00833098" w:rsidRPr="00833098">
        <w:rPr>
          <w:b/>
        </w:rPr>
        <w:t>.</w:t>
      </w:r>
    </w:p>
    <w:p w:rsidR="000A40F0" w:rsidRPr="000A40F0" w:rsidRDefault="000A40F0" w:rsidP="000A40F0">
      <w:pPr>
        <w:spacing w:after="0"/>
        <w:ind w:right="-38"/>
        <w:jc w:val="both"/>
        <w:rPr>
          <w:b/>
        </w:rPr>
      </w:pPr>
    </w:p>
    <w:tbl>
      <w:tblPr>
        <w:tblW w:w="1307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2976"/>
        <w:gridCol w:w="1701"/>
        <w:gridCol w:w="1418"/>
        <w:gridCol w:w="1559"/>
        <w:gridCol w:w="1559"/>
        <w:gridCol w:w="1560"/>
        <w:gridCol w:w="1310"/>
      </w:tblGrid>
      <w:tr w:rsidR="000A40F0" w:rsidRPr="000C534C" w:rsidTr="00CD02D2">
        <w:trPr>
          <w:trHeight w:val="345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CENTROS DE REINSERCION SOCIAL (CE.RE.SO.)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A40F0" w:rsidRPr="000C534C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0A40F0" w:rsidRPr="000C534C" w:rsidTr="00CD02D2">
        <w:trPr>
          <w:trHeight w:val="4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MEXICALI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TIJUANA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ENSENADA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II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0C534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TOTAL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CEPILLO DENTAL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1,700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3,330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7,360</w:t>
            </w:r>
          </w:p>
        </w:tc>
      </w:tr>
      <w:tr w:rsidR="004D311D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CORPORAL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670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3,570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CORPORAL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670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1,140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CREMA DENTAL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1,830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4,640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MUJER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CE4D6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2,310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DESODORANTE PARA HOMBRE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1,600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5,850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JABÓN DE BAÑO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2,670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8,750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JABÓN DE BAÑO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2,670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4517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7,580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PAPEL HIGIÉNICO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0A4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25,000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3,5</w:t>
            </w:r>
            <w:r w:rsid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7,50</w:t>
            </w:r>
            <w:r w:rsid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58,500</w:t>
            </w:r>
          </w:p>
        </w:tc>
      </w:tr>
      <w:tr w:rsidR="000A40F0" w:rsidRPr="000C534C" w:rsidTr="00CD02D2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RASTRILLO PARA AFEITAR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1,300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BA30E3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12,350</w:t>
            </w:r>
          </w:p>
        </w:tc>
      </w:tr>
      <w:tr w:rsidR="000A40F0" w:rsidRPr="000C534C" w:rsidTr="00CD02D2">
        <w:trPr>
          <w:trHeight w:val="315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F0" w:rsidRPr="002D6F18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2D6F18" w:rsidRDefault="000A40F0" w:rsidP="00CD02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SHAMPOO PARA CABELLO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  <w:r w:rsidRPr="000A40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0F0" w:rsidRPr="000C534C" w:rsidRDefault="000A40F0" w:rsidP="00CD02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2,510</w:t>
            </w:r>
          </w:p>
        </w:tc>
      </w:tr>
    </w:tbl>
    <w:p w:rsidR="00645BB1" w:rsidRDefault="00645BB1" w:rsidP="00E4554E">
      <w:pPr>
        <w:spacing w:after="0"/>
        <w:ind w:right="-38"/>
        <w:jc w:val="both"/>
        <w:rPr>
          <w:b/>
        </w:rPr>
      </w:pPr>
    </w:p>
    <w:p w:rsidR="000F5A4F" w:rsidRDefault="000F5A4F" w:rsidP="000F5A4F">
      <w:pPr>
        <w:spacing w:after="0"/>
        <w:ind w:right="-38"/>
        <w:jc w:val="right"/>
        <w:rPr>
          <w:b/>
        </w:rPr>
      </w:pPr>
      <w:r w:rsidRPr="000F5A4F">
        <w:rPr>
          <w:b/>
          <w:u w:val="single"/>
        </w:rPr>
        <w:t>NOTA</w:t>
      </w:r>
      <w:r>
        <w:rPr>
          <w:b/>
        </w:rPr>
        <w:t xml:space="preserve">: </w:t>
      </w:r>
      <w:r w:rsidRPr="000F5A4F">
        <w:t>Todos los artículos deberán estar sellados y empaquetados de origen, indicando fecha de caducidad.</w:t>
      </w:r>
    </w:p>
    <w:p w:rsidR="000F5A4F" w:rsidRDefault="000F5A4F" w:rsidP="00E4554E">
      <w:pPr>
        <w:spacing w:after="0"/>
        <w:ind w:right="-38"/>
        <w:jc w:val="both"/>
        <w:rPr>
          <w:b/>
        </w:rPr>
      </w:pPr>
    </w:p>
    <w:p w:rsidR="000F5A4F" w:rsidRPr="00E4554E" w:rsidRDefault="000F5A4F" w:rsidP="00E4554E">
      <w:pPr>
        <w:spacing w:after="0"/>
        <w:ind w:right="-38"/>
        <w:jc w:val="both"/>
        <w:rPr>
          <w:b/>
        </w:rPr>
      </w:pPr>
    </w:p>
    <w:p w:rsidR="00F160EE" w:rsidRPr="000F5A4F" w:rsidRDefault="000C534C" w:rsidP="0054525A">
      <w:pPr>
        <w:pStyle w:val="Prrafodelista"/>
        <w:numPr>
          <w:ilvl w:val="0"/>
          <w:numId w:val="4"/>
        </w:numPr>
        <w:spacing w:after="0"/>
        <w:ind w:left="993" w:right="-38" w:hanging="426"/>
        <w:jc w:val="both"/>
        <w:rPr>
          <w:b/>
        </w:rPr>
      </w:pPr>
      <w:r w:rsidRPr="00645BB1">
        <w:rPr>
          <w:b/>
        </w:rPr>
        <w:t>DOMICILIOS DE LOS CENTROS DE REINSERCIÓN SOCIAL DEL ESTADO DE BAJA CALIFORNIA.</w:t>
      </w:r>
    </w:p>
    <w:p w:rsidR="00E4554E" w:rsidRDefault="00E4554E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MEXICALI</w:t>
      </w:r>
    </w:p>
    <w:p w:rsidR="0054525A" w:rsidRDefault="00D17A5E" w:rsidP="0054525A">
      <w:pPr>
        <w:spacing w:after="0"/>
        <w:ind w:right="-38"/>
        <w:jc w:val="both"/>
      </w:pPr>
      <w:r>
        <w:t>Calle Sur S/N,</w:t>
      </w:r>
      <w:r w:rsidR="00314A17">
        <w:t xml:space="preserve"> Col. Pasadina</w:t>
      </w:r>
      <w:r>
        <w:t>,</w:t>
      </w:r>
      <w:r w:rsidR="0054525A">
        <w:t xml:space="preserve"> C.P. 21150, Mexicali,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(686) 837-39-00, Ext. 19503 y 19518.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TIJUANA</w:t>
      </w:r>
    </w:p>
    <w:p w:rsidR="0054525A" w:rsidRDefault="0054525A" w:rsidP="0054525A">
      <w:pPr>
        <w:spacing w:after="0"/>
        <w:ind w:right="-38"/>
        <w:jc w:val="both"/>
      </w:pPr>
      <w:r>
        <w:t>Avenida</w:t>
      </w:r>
      <w:r w:rsidR="00314A17">
        <w:t xml:space="preserve"> de los Pollos y/o</w:t>
      </w:r>
      <w:r>
        <w:t xml:space="preserve"> Madre Antonia Brenner S/N, Delegación la Mesa C.P. 22450, Tijuana, Baja California.</w:t>
      </w:r>
    </w:p>
    <w:p w:rsidR="0054525A" w:rsidRDefault="0054525A" w:rsidP="0054525A">
      <w:pPr>
        <w:spacing w:after="0"/>
        <w:ind w:right="-38"/>
        <w:jc w:val="both"/>
      </w:pPr>
      <w:r>
        <w:lastRenderedPageBreak/>
        <w:t>Teléfono: (664) 621-75-77, Ext. 13012 y 13030.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ENSENADA</w:t>
      </w:r>
    </w:p>
    <w:p w:rsidR="0054525A" w:rsidRDefault="0054525A" w:rsidP="0054525A">
      <w:pPr>
        <w:spacing w:after="0"/>
        <w:ind w:right="-38"/>
        <w:jc w:val="both"/>
      </w:pPr>
      <w:r>
        <w:t>Carretera a Ojos Negros Km. 3.5 C.P. 22850, Ensenada,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(646) 176-91-22, 177-85-13 y 172-13-64.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</w:t>
      </w:r>
    </w:p>
    <w:p w:rsidR="0054525A" w:rsidRDefault="0054525A" w:rsidP="0054525A">
      <w:pPr>
        <w:spacing w:after="0"/>
        <w:ind w:right="-38"/>
        <w:jc w:val="both"/>
      </w:pPr>
      <w:r>
        <w:t>Carreter</w:t>
      </w:r>
      <w:r w:rsidR="00363AE2">
        <w:t>a Federal Mexicali-Tecate Km. 92</w:t>
      </w:r>
      <w:r>
        <w:t>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17705, 17716, 17721, 17720, 17715 y 17711.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II</w:t>
      </w:r>
    </w:p>
    <w:p w:rsidR="0054525A" w:rsidRDefault="0054525A" w:rsidP="0054525A">
      <w:pPr>
        <w:spacing w:after="0"/>
        <w:ind w:right="-38"/>
        <w:jc w:val="both"/>
      </w:pPr>
      <w:r>
        <w:t>Carretera Federal Mexicali-Tecate Km. 94,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17632, 17611 y 17604</w:t>
      </w:r>
    </w:p>
    <w:p w:rsidR="00E4554E" w:rsidRDefault="0054525A" w:rsidP="0054525A">
      <w:pPr>
        <w:spacing w:after="0"/>
        <w:ind w:right="-38"/>
        <w:jc w:val="both"/>
      </w:pPr>
      <w:r>
        <w:t>Horario de recepción: lunes, miércoles y viernes de 9:00 a 16:00 hrs.</w:t>
      </w:r>
    </w:p>
    <w:p w:rsidR="0054525A" w:rsidRDefault="004D311D" w:rsidP="0054525A">
      <w:pPr>
        <w:spacing w:after="0"/>
        <w:ind w:right="-38"/>
        <w:jc w:val="both"/>
      </w:pPr>
      <w:r>
        <w:rPr>
          <w:b/>
          <w:u w:val="single"/>
        </w:rPr>
        <w:t>*</w:t>
      </w:r>
      <w:r w:rsidR="0054525A" w:rsidRPr="00F160EE">
        <w:rPr>
          <w:b/>
          <w:u w:val="single"/>
        </w:rPr>
        <w:t>NOTA:</w:t>
      </w:r>
      <w:r w:rsidR="0054525A">
        <w:t xml:space="preserve"> Considerando las dimensiones de la aduana de recepción de mercancía de este centro, el camión de carga no debe de rebasar los 40 Pies.</w:t>
      </w:r>
    </w:p>
    <w:p w:rsidR="00833098" w:rsidRDefault="00833098" w:rsidP="003C7C4D">
      <w:pPr>
        <w:spacing w:after="0"/>
        <w:ind w:right="-38"/>
        <w:jc w:val="both"/>
      </w:pPr>
    </w:p>
    <w:p w:rsidR="0054525A" w:rsidRDefault="0054525A" w:rsidP="003C7C4D">
      <w:pPr>
        <w:spacing w:after="0"/>
        <w:ind w:right="-38"/>
        <w:jc w:val="both"/>
      </w:pPr>
    </w:p>
    <w:p w:rsidR="00645BB1" w:rsidRDefault="00645BB1" w:rsidP="003C7C4D">
      <w:pPr>
        <w:spacing w:after="0"/>
        <w:ind w:right="-38"/>
        <w:jc w:val="both"/>
      </w:pPr>
    </w:p>
    <w:p w:rsidR="000E5AC9" w:rsidRDefault="000E5AC9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PROPUESTA DE ADJUDICACIÓN DE LOS DE LOS BIENES A LICITAR.</w:t>
      </w: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Los bienes del presente suministro se adjudicarán por </w:t>
      </w:r>
      <w:r w:rsidRPr="00D17A5E">
        <w:rPr>
          <w:rFonts w:cstheme="minorHAnsi"/>
          <w:b/>
        </w:rPr>
        <w:t>PARTIDA</w:t>
      </w:r>
      <w:r>
        <w:rPr>
          <w:rFonts w:cstheme="minorHAnsi"/>
        </w:rPr>
        <w:t>, conforme al procedimiento correspondiente con fundamento en la Ley de Adquisiciones, Arrendamientos y Servicios para el Estado de Baja California y su Reglamento.</w:t>
      </w:r>
    </w:p>
    <w:p w:rsidR="000E5AC9" w:rsidRDefault="000E5AC9" w:rsidP="00D17A5E">
      <w:pPr>
        <w:spacing w:after="0" w:line="276" w:lineRule="auto"/>
        <w:jc w:val="both"/>
        <w:rPr>
          <w:rFonts w:cstheme="minorHAnsi"/>
        </w:rPr>
      </w:pPr>
    </w:p>
    <w:p w:rsidR="00D17A5E" w:rsidRPr="00D17A5E" w:rsidRDefault="00D17A5E" w:rsidP="00D17A5E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645BB1" w:rsidRPr="00645BB1" w:rsidRDefault="00645BB1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645BB1">
        <w:rPr>
          <w:rFonts w:cstheme="minorHAnsi"/>
          <w:b/>
          <w:u w:val="single"/>
        </w:rPr>
        <w:t>FORMA DE PAGO PROPUESTA</w:t>
      </w:r>
    </w:p>
    <w:p w:rsidR="00645BB1" w:rsidRDefault="00645BB1" w:rsidP="00637063">
      <w:pPr>
        <w:pStyle w:val="Prrafodelista"/>
        <w:spacing w:after="0"/>
        <w:ind w:left="0"/>
        <w:jc w:val="both"/>
      </w:pPr>
    </w:p>
    <w:p w:rsidR="0091356E" w:rsidRDefault="00637063" w:rsidP="00D17A5E">
      <w:pPr>
        <w:pStyle w:val="Prrafodelista"/>
        <w:spacing w:after="0"/>
        <w:ind w:left="0"/>
        <w:jc w:val="both"/>
        <w:rPr>
          <w:rFonts w:cstheme="minorHAnsi"/>
        </w:rPr>
      </w:pPr>
      <w:r w:rsidRPr="009D3230">
        <w:rPr>
          <w:rFonts w:cstheme="minorHAnsi"/>
        </w:rPr>
        <w:t xml:space="preserve">El importe a pagar por el suministro contratado, se cubrirá en </w:t>
      </w:r>
      <w:r w:rsidRPr="00C2147B">
        <w:rPr>
          <w:rFonts w:cstheme="minorHAnsi"/>
          <w:b/>
        </w:rPr>
        <w:t>pagos diferidos</w:t>
      </w:r>
      <w:r w:rsidRPr="009D3230">
        <w:rPr>
          <w:rFonts w:cstheme="minorHAnsi"/>
        </w:rPr>
        <w:t xml:space="preserve"> en contra entrega de los productos a entera satisfacción dentro de los 30 (treinta) días naturales siguientes a la presentación de la factura respectiva. Los insumos solicitados deberán ser cotizados en pesos mexicanos y serán pagados en condiciones de precio fijo.</w:t>
      </w:r>
    </w:p>
    <w:p w:rsidR="004D311D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4D311D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4D311D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4D311D" w:rsidRPr="00D17A5E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91356E" w:rsidRDefault="0091356E" w:rsidP="0091356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91356E">
        <w:rPr>
          <w:b/>
          <w:u w:val="single"/>
        </w:rPr>
        <w:t>REQUISITOS PARA INGRESO DE VEHÍCULOS DE PROVEEDORES.</w:t>
      </w:r>
    </w:p>
    <w:p w:rsidR="0091356E" w:rsidRPr="0091356E" w:rsidRDefault="0091356E" w:rsidP="00E4554E">
      <w:pPr>
        <w:pStyle w:val="Prrafodelista"/>
        <w:ind w:hanging="720"/>
        <w:jc w:val="both"/>
        <w:rPr>
          <w:b/>
          <w:u w:val="single"/>
        </w:rPr>
      </w:pP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deberá de estar en buenas condiciones mecánicas.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Las puertas y seguros deberán de estar en óptimas condiciones de uso.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no deberá de tener las ventanas polarizadas.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 contar con placas ya sea fronterizas o nacionales.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 estar debidamente identificado.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Por el código de vestimenta, el conductor no deberá de portar lentes obscuros, gorra y shorts.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será sometido a una revisión corporal.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dejar sus pertenencias en la puerta principal o donde se le solicite.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podrá ingresar con algún equipo de radiocomunicación.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debe presentarse intoxicado ni bajo influencia del alcohol o estupefacientes.</w:t>
      </w:r>
    </w:p>
    <w:p w:rsidR="00E4554E" w:rsidRDefault="0091356E" w:rsidP="0091356E">
      <w:pPr>
        <w:pStyle w:val="Prrafodelista"/>
        <w:numPr>
          <w:ilvl w:val="0"/>
          <w:numId w:val="4"/>
        </w:numPr>
        <w:ind w:left="284" w:hanging="284"/>
        <w:jc w:val="both"/>
      </w:pPr>
      <w:r>
        <w:t>Las unidades en que se transportan los productos deberán de ser cerrados, estar limpios en su interior, libres de plagas, contaminantes químicos o cualquier otro factor que pudiera ocasionar una contaminación cruzada en los productos, deben de ser exclusivos para transportar los insumos a entregar, no debe haber en su interior cualquier cosa ajena a los productos o que no sea utilizado para descargar la mercancía.</w:t>
      </w:r>
    </w:p>
    <w:p w:rsidR="00E4554E" w:rsidRDefault="00E4554E" w:rsidP="00E4554E">
      <w:pPr>
        <w:pStyle w:val="Prrafodelista"/>
        <w:ind w:left="284"/>
        <w:jc w:val="both"/>
      </w:pPr>
    </w:p>
    <w:p w:rsidR="00D17A5E" w:rsidRDefault="00D17A5E" w:rsidP="00E4554E">
      <w:pPr>
        <w:pStyle w:val="Prrafodelista"/>
        <w:ind w:left="284"/>
        <w:jc w:val="both"/>
      </w:pPr>
    </w:p>
    <w:p w:rsidR="0091356E" w:rsidRDefault="0091356E" w:rsidP="00E4554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E4554E">
        <w:rPr>
          <w:b/>
          <w:u w:val="single"/>
        </w:rPr>
        <w:t>REQUISITOS PARA LA RECEPCION DE LA MERCANCIA.</w:t>
      </w:r>
    </w:p>
    <w:p w:rsidR="00E4554E" w:rsidRPr="00E4554E" w:rsidRDefault="00E4554E" w:rsidP="00E4554E">
      <w:pPr>
        <w:pStyle w:val="Prrafodelista"/>
        <w:jc w:val="both"/>
        <w:rPr>
          <w:b/>
          <w:u w:val="single"/>
        </w:rPr>
      </w:pP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estar amparados por un pedido emitido p</w:t>
      </w:r>
      <w:r w:rsidR="00E4554E">
        <w:t>or Oficialía Mayor de Gobierno.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La mercancía se recibirá contra algún documento que ampare su entrega que incluya los datos fiscales de</w:t>
      </w:r>
      <w:r w:rsidR="00E4554E">
        <w:t>l proveedor (recibo, remisión).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No se recibirán parcialidades de los producto</w:t>
      </w:r>
      <w:r w:rsidR="00E4554E">
        <w:t>s solicitados (calendarizados).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Se llevará a cabo una inspección breve y completa de acuerdo a las características de cada producto para verificar que cumplan con las descripciones y presentaciones que vienen registradas en los pedidos, número de lote, fecha de caducidad, in</w:t>
      </w:r>
      <w:r w:rsidR="00E4554E">
        <w:t>tegridad del empaque e higiene.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se deberán de entregar en paquetes cerrados íntegros cumpliendo con las especificaciones y presentaciones solicitadas.</w:t>
      </w:r>
    </w:p>
    <w:p w:rsidR="0091356E" w:rsidRDefault="0091356E" w:rsidP="00DE35A4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cumplir con fecha de caducidad no menor al periodo del pedido</w:t>
      </w:r>
      <w:r w:rsidR="00E4554E">
        <w:t>.</w:t>
      </w:r>
    </w:p>
    <w:sectPr w:rsidR="0091356E" w:rsidSect="00F755AE">
      <w:headerReference w:type="default" r:id="rId9"/>
      <w:footerReference w:type="default" r:id="rId10"/>
      <w:pgSz w:w="15840" w:h="12240" w:orient="landscape"/>
      <w:pgMar w:top="1418" w:right="1417" w:bottom="1134" w:left="1417" w:header="708" w:footer="36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771" w:rsidRDefault="00E04771" w:rsidP="00DE35A4">
      <w:pPr>
        <w:spacing w:after="0" w:line="240" w:lineRule="auto"/>
      </w:pPr>
      <w:r>
        <w:separator/>
      </w:r>
    </w:p>
  </w:endnote>
  <w:endnote w:type="continuationSeparator" w:id="0">
    <w:p w:rsidR="00E04771" w:rsidRDefault="00E04771" w:rsidP="00DE3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89310"/>
      <w:docPartObj>
        <w:docPartGallery w:val="Page Numbers (Bottom of Page)"/>
        <w:docPartUnique/>
      </w:docPartObj>
    </w:sdtPr>
    <w:sdtEndPr/>
    <w:sdtContent>
      <w:sdt>
        <w:sdtPr>
          <w:id w:val="216747587"/>
          <w:docPartObj>
            <w:docPartGallery w:val="Page Numbers (Top of Page)"/>
            <w:docPartUnique/>
          </w:docPartObj>
        </w:sdtPr>
        <w:sdtEndPr/>
        <w:sdtContent>
          <w:p w:rsidR="003C7C4D" w:rsidRDefault="003C7C4D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70A48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70A48">
              <w:rPr>
                <w:b/>
                <w:noProof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C7C4D" w:rsidRDefault="003C7C4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771" w:rsidRDefault="00E04771" w:rsidP="00DE35A4">
      <w:pPr>
        <w:spacing w:after="0" w:line="240" w:lineRule="auto"/>
      </w:pPr>
      <w:r>
        <w:separator/>
      </w:r>
    </w:p>
  </w:footnote>
  <w:footnote w:type="continuationSeparator" w:id="0">
    <w:p w:rsidR="00E04771" w:rsidRDefault="00E04771" w:rsidP="00DE3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7C4D" w:rsidRDefault="007A1DB5" w:rsidP="007A1DB5">
    <w:pPr>
      <w:pStyle w:val="Encabezado"/>
      <w:jc w:val="right"/>
      <w:rPr>
        <w:color w:val="5B9BD5" w:themeColor="accent1"/>
      </w:rPr>
    </w:pPr>
    <w:r w:rsidRPr="007A1DB5">
      <w:rPr>
        <w:lang w:val="es-ES"/>
      </w:rPr>
      <w:t>Suministro de Insumos de Primera Necesidad para los Centros de Reinserción Social del Estado</w:t>
    </w:r>
    <w:r w:rsidR="003C7C4D" w:rsidRPr="007A1DB5">
      <w:rPr>
        <w:lang w:val="es-ES"/>
      </w:rPr>
      <w:t xml:space="preserve">| </w:t>
    </w:r>
    <w:r w:rsidRPr="007A1DB5">
      <w:rPr>
        <w:b/>
      </w:rPr>
      <w:t>Anexo Técnico</w:t>
    </w:r>
    <w:r>
      <w:rPr>
        <w:color w:val="5B9BD5" w:themeColor="accent1"/>
      </w:rPr>
      <w:t>.</w:t>
    </w:r>
  </w:p>
  <w:p w:rsidR="003C7C4D" w:rsidRDefault="003C7C4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E2FE8"/>
    <w:multiLevelType w:val="hybridMultilevel"/>
    <w:tmpl w:val="0BC26C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6E335A"/>
    <w:multiLevelType w:val="hybridMultilevel"/>
    <w:tmpl w:val="4232FEF8"/>
    <w:lvl w:ilvl="0" w:tplc="580A07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C0E67"/>
    <w:multiLevelType w:val="hybridMultilevel"/>
    <w:tmpl w:val="AC7451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CB28CE"/>
    <w:multiLevelType w:val="hybridMultilevel"/>
    <w:tmpl w:val="81F28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57924"/>
    <w:multiLevelType w:val="hybridMultilevel"/>
    <w:tmpl w:val="E3DE7164"/>
    <w:lvl w:ilvl="0" w:tplc="08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A4"/>
    <w:rsid w:val="00035482"/>
    <w:rsid w:val="000A40F0"/>
    <w:rsid w:val="000C534C"/>
    <w:rsid w:val="000D36F3"/>
    <w:rsid w:val="000E5AC9"/>
    <w:rsid w:val="000F5A4F"/>
    <w:rsid w:val="00100CC2"/>
    <w:rsid w:val="00105536"/>
    <w:rsid w:val="001264F2"/>
    <w:rsid w:val="0014309E"/>
    <w:rsid w:val="001747AE"/>
    <w:rsid w:val="00180032"/>
    <w:rsid w:val="001A0594"/>
    <w:rsid w:val="001D17D3"/>
    <w:rsid w:val="001D19BB"/>
    <w:rsid w:val="002061FA"/>
    <w:rsid w:val="00207C06"/>
    <w:rsid w:val="002601B0"/>
    <w:rsid w:val="002938FD"/>
    <w:rsid w:val="002C7BB2"/>
    <w:rsid w:val="00314A17"/>
    <w:rsid w:val="003250DA"/>
    <w:rsid w:val="00327E5D"/>
    <w:rsid w:val="00340826"/>
    <w:rsid w:val="00346385"/>
    <w:rsid w:val="0035332E"/>
    <w:rsid w:val="00363AE2"/>
    <w:rsid w:val="00371D6D"/>
    <w:rsid w:val="003728A8"/>
    <w:rsid w:val="003C7C4D"/>
    <w:rsid w:val="003D2C43"/>
    <w:rsid w:val="003E3328"/>
    <w:rsid w:val="003E48E0"/>
    <w:rsid w:val="00425F1A"/>
    <w:rsid w:val="00451790"/>
    <w:rsid w:val="00470C2E"/>
    <w:rsid w:val="004D311D"/>
    <w:rsid w:val="004E1C6F"/>
    <w:rsid w:val="0054525A"/>
    <w:rsid w:val="005802EF"/>
    <w:rsid w:val="00580CBB"/>
    <w:rsid w:val="005C3C12"/>
    <w:rsid w:val="0061323A"/>
    <w:rsid w:val="00637063"/>
    <w:rsid w:val="00640EAC"/>
    <w:rsid w:val="00644593"/>
    <w:rsid w:val="00645BB1"/>
    <w:rsid w:val="0066133C"/>
    <w:rsid w:val="007428C1"/>
    <w:rsid w:val="007A1DB5"/>
    <w:rsid w:val="007A4652"/>
    <w:rsid w:val="007B3F67"/>
    <w:rsid w:val="00823B86"/>
    <w:rsid w:val="0083040A"/>
    <w:rsid w:val="00833098"/>
    <w:rsid w:val="00875450"/>
    <w:rsid w:val="00877D29"/>
    <w:rsid w:val="008A0B17"/>
    <w:rsid w:val="008E745E"/>
    <w:rsid w:val="0091356E"/>
    <w:rsid w:val="00980876"/>
    <w:rsid w:val="009958E1"/>
    <w:rsid w:val="009E68B2"/>
    <w:rsid w:val="00A65EF4"/>
    <w:rsid w:val="00A6660A"/>
    <w:rsid w:val="00AD2C08"/>
    <w:rsid w:val="00AF2F01"/>
    <w:rsid w:val="00B11B0F"/>
    <w:rsid w:val="00B25DAB"/>
    <w:rsid w:val="00B76DC3"/>
    <w:rsid w:val="00BA30E3"/>
    <w:rsid w:val="00BE3BBC"/>
    <w:rsid w:val="00C14E6F"/>
    <w:rsid w:val="00CD126A"/>
    <w:rsid w:val="00CD2B17"/>
    <w:rsid w:val="00CE2947"/>
    <w:rsid w:val="00D17A5E"/>
    <w:rsid w:val="00D33D07"/>
    <w:rsid w:val="00D42CCB"/>
    <w:rsid w:val="00D70A48"/>
    <w:rsid w:val="00DA531D"/>
    <w:rsid w:val="00DE35A4"/>
    <w:rsid w:val="00E04771"/>
    <w:rsid w:val="00E10559"/>
    <w:rsid w:val="00E4554E"/>
    <w:rsid w:val="00E921F4"/>
    <w:rsid w:val="00EA5FF6"/>
    <w:rsid w:val="00EA777D"/>
    <w:rsid w:val="00EE1326"/>
    <w:rsid w:val="00EE20B6"/>
    <w:rsid w:val="00EF5714"/>
    <w:rsid w:val="00F160EE"/>
    <w:rsid w:val="00F755AE"/>
    <w:rsid w:val="00FB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51D221-07D3-493C-8973-E2FB4F08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5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35A4"/>
  </w:style>
  <w:style w:type="paragraph" w:styleId="Piedepgina">
    <w:name w:val="footer"/>
    <w:basedOn w:val="Normal"/>
    <w:link w:val="Piedepgina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35A4"/>
  </w:style>
  <w:style w:type="paragraph" w:styleId="Sinespaciado">
    <w:name w:val="No Spacing"/>
    <w:link w:val="SinespaciadoCar"/>
    <w:uiPriority w:val="1"/>
    <w:qFormat/>
    <w:rsid w:val="00DE35A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E35A4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1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1B0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76DC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27E5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1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1214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</Company>
  <LinksUpToDate>false</LinksUpToDate>
  <CharactersWithSpaces>7876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 Monrroy Valdez</dc:creator>
  <cp:keywords/>
  <dc:description/>
  <cp:lastModifiedBy>Carlos</cp:lastModifiedBy>
  <cp:revision>2</cp:revision>
  <cp:lastPrinted>2020-01-23T17:00:00Z</cp:lastPrinted>
  <dcterms:created xsi:type="dcterms:W3CDTF">2020-02-21T21:31:00Z</dcterms:created>
  <dcterms:modified xsi:type="dcterms:W3CDTF">2020-02-21T21:31:00Z</dcterms:modified>
</cp:coreProperties>
</file>